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3276A" w:rsidRPr="00E3276A" w:rsidRDefault="00E3276A" w:rsidP="00E3276A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E3276A">
        <w:rPr>
          <w:rFonts w:ascii="Times New Roman" w:hAnsi="Times New Roman" w:cs="Times New Roman"/>
          <w:b/>
          <w:bCs/>
          <w:sz w:val="32"/>
          <w:szCs w:val="32"/>
        </w:rPr>
        <w:t>Я досліджую світ</w:t>
      </w:r>
    </w:p>
    <w:p w:rsidR="00E3276A" w:rsidRDefault="00E3276A" w:rsidP="00E3276A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Урок</w:t>
      </w:r>
      <w:r w:rsidRPr="00D10424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№ 82. </w:t>
      </w:r>
      <w:r>
        <w:rPr>
          <w:rFonts w:ascii="Times New Roman" w:hAnsi="Times New Roman" w:cs="Times New Roman"/>
          <w:b/>
          <w:bCs/>
          <w:sz w:val="28"/>
          <w:szCs w:val="28"/>
        </w:rPr>
        <w:t>Тема «</w:t>
      </w:r>
      <w:r w:rsidRPr="00E65711">
        <w:rPr>
          <w:rFonts w:ascii="Times New Roman" w:hAnsi="Times New Roman" w:cs="Times New Roman"/>
          <w:b/>
          <w:bCs/>
          <w:sz w:val="28"/>
          <w:szCs w:val="28"/>
        </w:rPr>
        <w:t>Мій рідний край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. Екскурсія до палацу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Грохольських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- Терещенків»</w:t>
      </w:r>
    </w:p>
    <w:p w:rsidR="00E3276A" w:rsidRPr="004F690E" w:rsidRDefault="00E3276A" w:rsidP="00E3276A">
      <w:pPr>
        <w:pStyle w:val="a3"/>
        <w:spacing w:after="16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F690E">
        <w:rPr>
          <w:rFonts w:ascii="Times New Roman" w:hAnsi="Times New Roman" w:cs="Times New Roman"/>
          <w:b/>
          <w:sz w:val="28"/>
          <w:szCs w:val="28"/>
        </w:rPr>
        <w:t xml:space="preserve">Очікувані результати: </w:t>
      </w:r>
      <w:r w:rsidRPr="004F690E">
        <w:rPr>
          <w:rFonts w:ascii="Times New Roman" w:hAnsi="Times New Roman" w:cs="Times New Roman"/>
          <w:bCs/>
          <w:sz w:val="28"/>
          <w:szCs w:val="28"/>
        </w:rPr>
        <w:t xml:space="preserve">учні формують уявлення про </w:t>
      </w:r>
      <w:r>
        <w:rPr>
          <w:rFonts w:ascii="Times New Roman" w:hAnsi="Times New Roman" w:cs="Times New Roman"/>
          <w:bCs/>
          <w:sz w:val="28"/>
          <w:szCs w:val="28"/>
        </w:rPr>
        <w:t>природу рідного краю</w:t>
      </w:r>
      <w:r w:rsidRPr="004F690E">
        <w:rPr>
          <w:rFonts w:ascii="Times New Roman" w:hAnsi="Times New Roman" w:cs="Times New Roman"/>
          <w:bCs/>
          <w:sz w:val="28"/>
          <w:szCs w:val="28"/>
        </w:rPr>
        <w:t xml:space="preserve">; вміють </w:t>
      </w:r>
      <w:r>
        <w:rPr>
          <w:rFonts w:ascii="Times New Roman" w:hAnsi="Times New Roman" w:cs="Times New Roman"/>
          <w:bCs/>
          <w:sz w:val="28"/>
          <w:szCs w:val="28"/>
        </w:rPr>
        <w:t>називати визначні місця рідного краю</w:t>
      </w:r>
      <w:r w:rsidRPr="004F690E">
        <w:rPr>
          <w:rFonts w:ascii="Times New Roman" w:hAnsi="Times New Roman" w:cs="Times New Roman"/>
          <w:bCs/>
          <w:sz w:val="28"/>
          <w:szCs w:val="28"/>
        </w:rPr>
        <w:t xml:space="preserve">; поповнюють словниковий запас; розвивають навички спілкування; сприймають усну інформацію, аналізують почуту інформацію та оцінюють її, навчаються працювати з підручником та </w:t>
      </w:r>
      <w:proofErr w:type="spellStart"/>
      <w:r w:rsidRPr="004F690E">
        <w:rPr>
          <w:rFonts w:ascii="Times New Roman" w:hAnsi="Times New Roman" w:cs="Times New Roman"/>
          <w:bCs/>
          <w:sz w:val="28"/>
          <w:szCs w:val="28"/>
        </w:rPr>
        <w:t>медіапродукцією</w:t>
      </w:r>
      <w:proofErr w:type="spellEnd"/>
      <w:r w:rsidRPr="004F690E">
        <w:rPr>
          <w:rFonts w:ascii="Times New Roman" w:hAnsi="Times New Roman" w:cs="Times New Roman"/>
          <w:bCs/>
          <w:sz w:val="28"/>
          <w:szCs w:val="28"/>
        </w:rPr>
        <w:t>; навчаються працювати в парах та в групах.</w:t>
      </w:r>
    </w:p>
    <w:p w:rsidR="00E3276A" w:rsidRPr="004F690E" w:rsidRDefault="00E3276A" w:rsidP="00E3276A">
      <w:pPr>
        <w:spacing w:line="240" w:lineRule="auto"/>
        <w:ind w:right="140" w:firstLine="567"/>
        <w:rPr>
          <w:rFonts w:ascii="Times New Roman" w:eastAsia="Calibri" w:hAnsi="Times New Roman" w:cs="Times New Roman"/>
          <w:b/>
          <w:sz w:val="28"/>
          <w:szCs w:val="28"/>
        </w:rPr>
      </w:pPr>
      <w:r w:rsidRPr="004F690E">
        <w:rPr>
          <w:rFonts w:ascii="Times New Roman" w:eastAsia="Calibri" w:hAnsi="Times New Roman" w:cs="Times New Roman"/>
          <w:b/>
          <w:sz w:val="28"/>
          <w:szCs w:val="28"/>
        </w:rPr>
        <w:t xml:space="preserve">Мета: </w:t>
      </w:r>
    </w:p>
    <w:p w:rsidR="00E3276A" w:rsidRPr="004F690E" w:rsidRDefault="00E3276A" w:rsidP="00E3276A">
      <w:pPr>
        <w:spacing w:line="240" w:lineRule="auto"/>
        <w:ind w:right="140"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4F690E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формування предметних </w:t>
      </w:r>
      <w:proofErr w:type="spellStart"/>
      <w:r w:rsidRPr="004F690E">
        <w:rPr>
          <w:rFonts w:ascii="Times New Roman" w:eastAsia="Calibri" w:hAnsi="Times New Roman" w:cs="Times New Roman"/>
          <w:b/>
          <w:bCs/>
          <w:sz w:val="28"/>
          <w:szCs w:val="28"/>
        </w:rPr>
        <w:t>компетентностей</w:t>
      </w:r>
      <w:proofErr w:type="spellEnd"/>
      <w:r w:rsidRPr="004F690E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: </w:t>
      </w:r>
    </w:p>
    <w:p w:rsidR="00E3276A" w:rsidRPr="004F690E" w:rsidRDefault="00E3276A" w:rsidP="00E3276A">
      <w:pPr>
        <w:spacing w:line="240" w:lineRule="auto"/>
        <w:ind w:right="140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сформувати уявлення про природу та визначні місця рідного краю; </w:t>
      </w:r>
      <w:r w:rsidRPr="004F690E">
        <w:rPr>
          <w:rFonts w:ascii="Times New Roman" w:eastAsia="Calibri" w:hAnsi="Times New Roman" w:cs="Times New Roman"/>
          <w:sz w:val="28"/>
          <w:szCs w:val="28"/>
        </w:rPr>
        <w:t xml:space="preserve">учити </w:t>
      </w:r>
      <w:r>
        <w:rPr>
          <w:rFonts w:ascii="Times New Roman" w:eastAsia="Calibri" w:hAnsi="Times New Roman" w:cs="Times New Roman"/>
          <w:sz w:val="28"/>
          <w:szCs w:val="28"/>
        </w:rPr>
        <w:t xml:space="preserve">складати розповідь; вчити </w:t>
      </w:r>
      <w:r w:rsidRPr="004F690E">
        <w:rPr>
          <w:rFonts w:ascii="Times New Roman" w:eastAsia="Calibri" w:hAnsi="Times New Roman" w:cs="Times New Roman"/>
          <w:sz w:val="28"/>
          <w:szCs w:val="28"/>
        </w:rPr>
        <w:t xml:space="preserve">мовленнєвої культури; вдосконалювати навички  аналізу ситуації і </w:t>
      </w:r>
      <w:r>
        <w:rPr>
          <w:rFonts w:ascii="Times New Roman" w:eastAsia="Calibri" w:hAnsi="Times New Roman" w:cs="Times New Roman"/>
          <w:sz w:val="28"/>
          <w:szCs w:val="28"/>
        </w:rPr>
        <w:t>дотримання правил поведінки під час екскурсії</w:t>
      </w:r>
      <w:r w:rsidRPr="004F690E">
        <w:rPr>
          <w:rFonts w:ascii="Times New Roman" w:eastAsia="Calibri" w:hAnsi="Times New Roman" w:cs="Times New Roman"/>
          <w:sz w:val="28"/>
          <w:szCs w:val="28"/>
        </w:rPr>
        <w:t>; розвивати діалогічне мовлення, пам'ять, увагу;</w:t>
      </w:r>
    </w:p>
    <w:p w:rsidR="00E3276A" w:rsidRPr="004F690E" w:rsidRDefault="00E3276A" w:rsidP="00E3276A">
      <w:pPr>
        <w:spacing w:line="240" w:lineRule="auto"/>
        <w:ind w:right="140"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4F690E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формування ключових </w:t>
      </w:r>
      <w:proofErr w:type="spellStart"/>
      <w:r w:rsidRPr="004F690E">
        <w:rPr>
          <w:rFonts w:ascii="Times New Roman" w:eastAsia="Calibri" w:hAnsi="Times New Roman" w:cs="Times New Roman"/>
          <w:b/>
          <w:bCs/>
          <w:sz w:val="28"/>
          <w:szCs w:val="28"/>
        </w:rPr>
        <w:t>компетентностей</w:t>
      </w:r>
      <w:proofErr w:type="spellEnd"/>
      <w:r w:rsidRPr="004F690E">
        <w:rPr>
          <w:rFonts w:ascii="Times New Roman" w:eastAsia="Calibri" w:hAnsi="Times New Roman" w:cs="Times New Roman"/>
          <w:b/>
          <w:bCs/>
          <w:sz w:val="28"/>
          <w:szCs w:val="28"/>
        </w:rPr>
        <w:t>:</w:t>
      </w:r>
    </w:p>
    <w:p w:rsidR="00E3276A" w:rsidRPr="004F690E" w:rsidRDefault="00E3276A" w:rsidP="00E3276A">
      <w:pPr>
        <w:spacing w:line="240" w:lineRule="auto"/>
        <w:ind w:right="140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F690E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>уміння вчитися:</w:t>
      </w:r>
      <w:r w:rsidRPr="004F690E">
        <w:rPr>
          <w:rFonts w:ascii="Times New Roman" w:eastAsia="Calibri" w:hAnsi="Times New Roman" w:cs="Times New Roman"/>
          <w:sz w:val="28"/>
          <w:szCs w:val="28"/>
        </w:rPr>
        <w:t xml:space="preserve"> контролювати й оцінювати свої результати; вміти висловлювати рефлексивні й оцінні судження; сприймати мету, яку ставить вчитель, відповідно до неї планувати, моделювати, прогнозувати і виконувати необхідні дії, </w:t>
      </w:r>
      <w:proofErr w:type="spellStart"/>
      <w:r w:rsidRPr="004F690E">
        <w:rPr>
          <w:rFonts w:ascii="Times New Roman" w:eastAsia="Calibri" w:hAnsi="Times New Roman" w:cs="Times New Roman"/>
          <w:sz w:val="28"/>
          <w:szCs w:val="28"/>
        </w:rPr>
        <w:t>самоорганізовуватися</w:t>
      </w:r>
      <w:proofErr w:type="spellEnd"/>
      <w:r w:rsidRPr="004F690E">
        <w:rPr>
          <w:rFonts w:ascii="Times New Roman" w:eastAsia="Calibri" w:hAnsi="Times New Roman" w:cs="Times New Roman"/>
          <w:sz w:val="28"/>
          <w:szCs w:val="28"/>
        </w:rPr>
        <w:t xml:space="preserve"> до навчальної діяльності, будувати діалог, співпрацювати в парі та в групі, виконувати розумові операції й практичні дії;</w:t>
      </w:r>
    </w:p>
    <w:p w:rsidR="00E3276A" w:rsidRPr="004F690E" w:rsidRDefault="00E3276A" w:rsidP="00E3276A">
      <w:pPr>
        <w:spacing w:line="240" w:lineRule="auto"/>
        <w:ind w:right="140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F690E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>загальнокультурної:</w:t>
      </w:r>
      <w:r w:rsidRPr="004F690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вчити правилам поведінки на природі; </w:t>
      </w:r>
      <w:r w:rsidRPr="004F690E">
        <w:rPr>
          <w:rFonts w:ascii="Times New Roman" w:eastAsia="Calibri" w:hAnsi="Times New Roman" w:cs="Times New Roman"/>
          <w:sz w:val="28"/>
          <w:szCs w:val="28"/>
        </w:rPr>
        <w:t xml:space="preserve">розвивати культуру </w:t>
      </w:r>
      <w:proofErr w:type="spellStart"/>
      <w:r w:rsidRPr="004F690E">
        <w:rPr>
          <w:rFonts w:ascii="Times New Roman" w:eastAsia="Calibri" w:hAnsi="Times New Roman" w:cs="Times New Roman"/>
          <w:sz w:val="28"/>
          <w:szCs w:val="28"/>
        </w:rPr>
        <w:t>міжособистих</w:t>
      </w:r>
      <w:proofErr w:type="spellEnd"/>
      <w:r w:rsidRPr="004F690E">
        <w:rPr>
          <w:rFonts w:ascii="Times New Roman" w:eastAsia="Calibri" w:hAnsi="Times New Roman" w:cs="Times New Roman"/>
          <w:sz w:val="28"/>
          <w:szCs w:val="28"/>
        </w:rPr>
        <w:t xml:space="preserve"> відносин, толерантну поведінку;</w:t>
      </w:r>
    </w:p>
    <w:p w:rsidR="00E3276A" w:rsidRPr="004F690E" w:rsidRDefault="00E3276A" w:rsidP="00E3276A">
      <w:pPr>
        <w:spacing w:line="240" w:lineRule="auto"/>
        <w:ind w:right="140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F690E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>комунікативної:</w:t>
      </w:r>
      <w:r w:rsidRPr="004F690E">
        <w:rPr>
          <w:rFonts w:ascii="Times New Roman" w:eastAsia="Calibri" w:hAnsi="Times New Roman" w:cs="Times New Roman"/>
          <w:sz w:val="28"/>
          <w:szCs w:val="28"/>
        </w:rPr>
        <w:t xml:space="preserve"> розвивати мовленнєві вміння (говорити чітко, повільно, виразно, витримувати паузи);</w:t>
      </w:r>
    </w:p>
    <w:p w:rsidR="00E3276A" w:rsidRPr="004F690E" w:rsidRDefault="00E3276A" w:rsidP="00E3276A">
      <w:pPr>
        <w:spacing w:line="240" w:lineRule="auto"/>
        <w:ind w:right="140" w:firstLine="567"/>
        <w:jc w:val="both"/>
        <w:rPr>
          <w:sz w:val="28"/>
          <w:szCs w:val="28"/>
        </w:rPr>
      </w:pPr>
      <w:r w:rsidRPr="004F690E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>соціальної:</w:t>
      </w:r>
      <w:r w:rsidRPr="004F690E">
        <w:rPr>
          <w:rFonts w:ascii="Times New Roman" w:eastAsia="Calibri" w:hAnsi="Times New Roman" w:cs="Times New Roman"/>
          <w:sz w:val="28"/>
          <w:szCs w:val="28"/>
        </w:rPr>
        <w:t xml:space="preserve"> оволодіння навичками стосунків; розвивати здатність </w:t>
      </w:r>
      <w:proofErr w:type="spellStart"/>
      <w:r w:rsidRPr="004F690E">
        <w:rPr>
          <w:rFonts w:ascii="Times New Roman" w:eastAsia="Calibri" w:hAnsi="Times New Roman" w:cs="Times New Roman"/>
          <w:sz w:val="28"/>
          <w:szCs w:val="28"/>
        </w:rPr>
        <w:t>продуктивно</w:t>
      </w:r>
      <w:proofErr w:type="spellEnd"/>
      <w:r w:rsidRPr="004F690E">
        <w:rPr>
          <w:rFonts w:ascii="Times New Roman" w:eastAsia="Calibri" w:hAnsi="Times New Roman" w:cs="Times New Roman"/>
          <w:sz w:val="28"/>
          <w:szCs w:val="28"/>
        </w:rPr>
        <w:t xml:space="preserve"> співпрацювати з однокласниками в парі, в групі;</w:t>
      </w:r>
      <w:r w:rsidRPr="004F690E">
        <w:t xml:space="preserve"> </w:t>
      </w:r>
      <w:r w:rsidRPr="004F690E">
        <w:rPr>
          <w:rFonts w:ascii="Times New Roman" w:eastAsia="Calibri" w:hAnsi="Times New Roman" w:cs="Times New Roman"/>
          <w:sz w:val="28"/>
          <w:szCs w:val="28"/>
        </w:rPr>
        <w:t>виховувати чемність, повагу до старших та однолітків;</w:t>
      </w:r>
      <w:r w:rsidRPr="004F690E">
        <w:rPr>
          <w:sz w:val="28"/>
          <w:szCs w:val="28"/>
        </w:rPr>
        <w:t xml:space="preserve"> </w:t>
      </w:r>
    </w:p>
    <w:p w:rsidR="00E3276A" w:rsidRPr="004F690E" w:rsidRDefault="00E3276A" w:rsidP="00E3276A">
      <w:pPr>
        <w:spacing w:line="240" w:lineRule="auto"/>
        <w:ind w:right="140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F690E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>інформаційної:</w:t>
      </w:r>
      <w:r w:rsidRPr="004F690E">
        <w:rPr>
          <w:rFonts w:ascii="Times New Roman" w:eastAsia="Calibri" w:hAnsi="Times New Roman" w:cs="Times New Roman"/>
          <w:sz w:val="28"/>
          <w:szCs w:val="28"/>
        </w:rPr>
        <w:t xml:space="preserve"> вчити орієнтуватися і оперувати інформацією; розвивати вміння добувати й опрацьовувати інформацію з </w:t>
      </w:r>
      <w:r>
        <w:rPr>
          <w:rFonts w:ascii="Times New Roman" w:eastAsia="Calibri" w:hAnsi="Times New Roman" w:cs="Times New Roman"/>
          <w:sz w:val="28"/>
          <w:szCs w:val="28"/>
        </w:rPr>
        <w:t xml:space="preserve">дослідів, </w:t>
      </w:r>
      <w:r w:rsidRPr="004F690E">
        <w:rPr>
          <w:rFonts w:ascii="Times New Roman" w:eastAsia="Calibri" w:hAnsi="Times New Roman" w:cs="Times New Roman"/>
          <w:sz w:val="28"/>
          <w:szCs w:val="28"/>
        </w:rPr>
        <w:t>підручника та медіа; вдосконалювати уміння аргументувати й відстоювати свою думку;</w:t>
      </w:r>
    </w:p>
    <w:p w:rsidR="00E3276A" w:rsidRPr="004F690E" w:rsidRDefault="00E3276A" w:rsidP="00E3276A">
      <w:pPr>
        <w:spacing w:line="240" w:lineRule="auto"/>
        <w:ind w:right="140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F690E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>здоров’язберігаючої:</w:t>
      </w:r>
      <w:r w:rsidRPr="004F690E">
        <w:rPr>
          <w:rFonts w:ascii="Times New Roman" w:eastAsia="Calibri" w:hAnsi="Times New Roman" w:cs="Times New Roman"/>
          <w:sz w:val="28"/>
          <w:szCs w:val="28"/>
        </w:rPr>
        <w:t xml:space="preserve"> формувати навички дбайливого ставлення</w:t>
      </w:r>
      <w:r>
        <w:rPr>
          <w:rFonts w:ascii="Times New Roman" w:eastAsia="Calibri" w:hAnsi="Times New Roman" w:cs="Times New Roman"/>
          <w:sz w:val="28"/>
          <w:szCs w:val="28"/>
        </w:rPr>
        <w:t xml:space="preserve"> до</w:t>
      </w:r>
      <w:r w:rsidRPr="004F690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свого здоров’я</w:t>
      </w:r>
      <w:r w:rsidRPr="004F690E">
        <w:rPr>
          <w:rFonts w:ascii="Times New Roman" w:eastAsia="Calibri" w:hAnsi="Times New Roman" w:cs="Times New Roman"/>
          <w:sz w:val="28"/>
          <w:szCs w:val="28"/>
        </w:rPr>
        <w:t>; розвивати увагу, пам’ять, логічне мислення, нав</w:t>
      </w:r>
      <w:r>
        <w:rPr>
          <w:rFonts w:ascii="Times New Roman" w:eastAsia="Calibri" w:hAnsi="Times New Roman" w:cs="Times New Roman"/>
          <w:sz w:val="28"/>
          <w:szCs w:val="28"/>
        </w:rPr>
        <w:t>ички попередження травматизму</w:t>
      </w:r>
      <w:r w:rsidRPr="004F690E">
        <w:rPr>
          <w:rFonts w:ascii="Times New Roman" w:eastAsia="Calibri" w:hAnsi="Times New Roman" w:cs="Times New Roman"/>
          <w:sz w:val="28"/>
          <w:szCs w:val="28"/>
        </w:rPr>
        <w:t>.</w:t>
      </w:r>
    </w:p>
    <w:p w:rsidR="00E3276A" w:rsidRDefault="00E3276A" w:rsidP="00E3276A">
      <w:pPr>
        <w:spacing w:line="240" w:lineRule="auto"/>
        <w:ind w:right="14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690E">
        <w:rPr>
          <w:rFonts w:ascii="Times New Roman" w:hAnsi="Times New Roman" w:cs="Times New Roman"/>
          <w:b/>
          <w:sz w:val="28"/>
          <w:szCs w:val="28"/>
        </w:rPr>
        <w:t>Обладнання та наочність</w:t>
      </w:r>
      <w:r w:rsidRPr="004F690E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 xml:space="preserve">екскурсія до парку та до  палацу </w:t>
      </w:r>
      <w:proofErr w:type="spellStart"/>
      <w:r>
        <w:rPr>
          <w:rFonts w:ascii="Times New Roman" w:hAnsi="Times New Roman" w:cs="Times New Roman"/>
          <w:sz w:val="28"/>
          <w:szCs w:val="28"/>
        </w:rPr>
        <w:t>Грохольських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="00B25565">
        <w:rPr>
          <w:rFonts w:ascii="Times New Roman" w:hAnsi="Times New Roman" w:cs="Times New Roman"/>
          <w:sz w:val="28"/>
          <w:szCs w:val="28"/>
        </w:rPr>
        <w:t xml:space="preserve">Терещенків і до озера Закоханих та Трьох </w:t>
      </w:r>
      <w:proofErr w:type="spellStart"/>
      <w:r w:rsidR="00B25565">
        <w:rPr>
          <w:rFonts w:ascii="Times New Roman" w:hAnsi="Times New Roman" w:cs="Times New Roman"/>
          <w:sz w:val="28"/>
          <w:szCs w:val="28"/>
        </w:rPr>
        <w:t>Грацй</w:t>
      </w:r>
      <w:proofErr w:type="spellEnd"/>
      <w:r w:rsidR="00B25565">
        <w:rPr>
          <w:rFonts w:ascii="Times New Roman" w:hAnsi="Times New Roman" w:cs="Times New Roman"/>
          <w:sz w:val="28"/>
          <w:szCs w:val="28"/>
        </w:rPr>
        <w:t>.</w:t>
      </w:r>
    </w:p>
    <w:p w:rsidR="00BA1A4D" w:rsidRDefault="00BA1A4D" w:rsidP="00BA1A4D">
      <w:pPr>
        <w:spacing w:line="240" w:lineRule="auto"/>
        <w:ind w:right="140" w:firstLine="567"/>
        <w:jc w:val="both"/>
        <w:rPr>
          <w:noProof/>
          <w:lang w:val="ru-RU" w:eastAsia="ru-RU"/>
        </w:rPr>
      </w:pPr>
    </w:p>
    <w:p w:rsidR="00BA1A4D" w:rsidRDefault="00BA1A4D" w:rsidP="00BA1A4D">
      <w:pPr>
        <w:spacing w:line="240" w:lineRule="auto"/>
        <w:ind w:right="140" w:firstLine="567"/>
        <w:jc w:val="both"/>
        <w:rPr>
          <w:noProof/>
          <w:lang w:val="ru-RU" w:eastAsia="ru-RU"/>
        </w:rPr>
      </w:pPr>
    </w:p>
    <w:p w:rsidR="00B25565" w:rsidRDefault="00B25565" w:rsidP="00BA1A4D">
      <w:pPr>
        <w:spacing w:line="240" w:lineRule="auto"/>
        <w:ind w:right="14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5A6D412D" wp14:editId="223302DC">
            <wp:extent cx="5597513" cy="3752850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01072" cy="3755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7A8AF127" wp14:editId="38EA497B">
            <wp:extent cx="5715000" cy="42875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15416" cy="4287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 wp14:anchorId="665589F6" wp14:editId="58141031">
            <wp:extent cx="5940425" cy="7920990"/>
            <wp:effectExtent l="0" t="0" r="317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 wp14:anchorId="2FE77271" wp14:editId="361D482C">
            <wp:extent cx="5940425" cy="396240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1A4D" w:rsidRDefault="00BA1A4D" w:rsidP="00BA1A4D">
      <w:pPr>
        <w:spacing w:line="240" w:lineRule="auto"/>
        <w:ind w:right="14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284D3DEA" wp14:editId="364CFC8C">
            <wp:extent cx="5940425" cy="4381500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565" w:rsidRDefault="00B25565" w:rsidP="00BA1A4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3C06F8BF" wp14:editId="0CB88715">
            <wp:extent cx="5210175" cy="9251950"/>
            <wp:effectExtent l="0" t="0" r="9525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 wp14:anchorId="479A6488" wp14:editId="2E1A26C8">
            <wp:extent cx="5940425" cy="375285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1A4D" w:rsidRDefault="00BA1A4D" w:rsidP="00BA1A4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BA1A4D" w:rsidRDefault="00BA1A4D" w:rsidP="00BA1A4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2355B7C8" wp14:editId="2A782E2D">
            <wp:extent cx="5940425" cy="4455160"/>
            <wp:effectExtent l="0" t="0" r="3175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1A4D" w:rsidRDefault="00B25565" w:rsidP="00E3276A">
      <w:pPr>
        <w:spacing w:line="240" w:lineRule="auto"/>
        <w:ind w:right="14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3D71626B" wp14:editId="51232336">
            <wp:extent cx="5940425" cy="880935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0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 wp14:anchorId="1C33807D" wp14:editId="57BD3819">
            <wp:extent cx="5940425" cy="398145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1A4D" w:rsidRDefault="00BA1A4D" w:rsidP="00E3276A">
      <w:pPr>
        <w:spacing w:line="240" w:lineRule="auto"/>
        <w:ind w:right="14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A1A4D" w:rsidRDefault="00BA1A4D" w:rsidP="00E3276A">
      <w:pPr>
        <w:spacing w:line="240" w:lineRule="auto"/>
        <w:ind w:right="14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7CA05FF7" wp14:editId="2F8E71CE">
            <wp:extent cx="5940425" cy="4400550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1A4D" w:rsidRDefault="00BA1A4D" w:rsidP="00E3276A">
      <w:pPr>
        <w:spacing w:line="240" w:lineRule="auto"/>
        <w:ind w:right="14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A1A4D" w:rsidRDefault="00B25565" w:rsidP="00E3276A">
      <w:pPr>
        <w:spacing w:line="240" w:lineRule="auto"/>
        <w:ind w:right="14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1FCE6B73" wp14:editId="6AE0AA84">
            <wp:extent cx="5940425" cy="7920990"/>
            <wp:effectExtent l="0" t="0" r="3175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 wp14:anchorId="7BC3B898" wp14:editId="04FDCE23">
            <wp:extent cx="5940425" cy="7920990"/>
            <wp:effectExtent l="0" t="0" r="3175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 wp14:anchorId="0A3DD9E3" wp14:editId="70D4CBC8">
            <wp:extent cx="5940425" cy="7920990"/>
            <wp:effectExtent l="0" t="0" r="3175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 wp14:anchorId="4D0E9B2B" wp14:editId="3B146167">
            <wp:extent cx="5940425" cy="7920990"/>
            <wp:effectExtent l="0" t="0" r="3175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 wp14:anchorId="4F99984F" wp14:editId="2085416A">
            <wp:extent cx="5940425" cy="7920990"/>
            <wp:effectExtent l="0" t="0" r="3175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 wp14:anchorId="1CB05C3D" wp14:editId="6830A84A">
            <wp:extent cx="5940425" cy="4455160"/>
            <wp:effectExtent l="0" t="0" r="3175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3D65958E" wp14:editId="047872B8">
            <wp:extent cx="5940425" cy="4455160"/>
            <wp:effectExtent l="0" t="0" r="3175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 wp14:anchorId="28EF9802" wp14:editId="45EA3980">
            <wp:extent cx="5940425" cy="8586470"/>
            <wp:effectExtent l="0" t="0" r="3175" b="508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8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 wp14:anchorId="789AB8F3" wp14:editId="61F21D5B">
            <wp:extent cx="5940425" cy="7920990"/>
            <wp:effectExtent l="0" t="0" r="3175" b="38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 wp14:anchorId="42DD2F45" wp14:editId="1C69B798">
            <wp:extent cx="5940425" cy="438150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565" w:rsidRDefault="00BA1A4D" w:rsidP="00BA1A4D">
      <w:pPr>
        <w:spacing w:line="240" w:lineRule="auto"/>
        <w:ind w:right="140" w:firstLine="567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noProof/>
          <w:lang w:val="ru-RU" w:eastAsia="ru-RU"/>
        </w:rPr>
        <w:drawing>
          <wp:inline distT="0" distB="0" distL="0" distR="0" wp14:anchorId="469543DA" wp14:editId="6758D2AB">
            <wp:extent cx="5940425" cy="4743450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4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BC2D6E" w:rsidRDefault="00BC2D6E"/>
    <w:sectPr w:rsidR="00BC2D6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3276A"/>
    <w:rsid w:val="00B25565"/>
    <w:rsid w:val="00BA1A4D"/>
    <w:rsid w:val="00BC2D6E"/>
    <w:rsid w:val="00E327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2087DE"/>
  <w15:chartTrackingRefBased/>
  <w15:docId w15:val="{DB3D0CBC-0D30-4E25-BF15-CC0E87023E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3276A"/>
    <w:rPr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E3276A"/>
    <w:pPr>
      <w:spacing w:after="0" w:line="240" w:lineRule="auto"/>
    </w:pPr>
    <w:rPr>
      <w:lang w:val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18</Pages>
  <Words>310</Words>
  <Characters>1767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2073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2024-04-11T17:36:00Z</dcterms:created>
  <dcterms:modified xsi:type="dcterms:W3CDTF">2024-04-14T12:26:00Z</dcterms:modified>
</cp:coreProperties>
</file>